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3F7F9">
      <w:pPr>
        <w:pStyle w:val="3"/>
        <w:numPr>
          <w:ilvl w:val="0"/>
          <w:numId w:val="0"/>
        </w:numPr>
        <w:jc w:val="center"/>
        <w:rPr>
          <w:rFonts w:hint="eastAsia" w:asciiTheme="minorEastAsia" w:hAnsiTheme="minorEastAsia" w:eastAsiaTheme="minorEastAsia" w:cstheme="minorEastAsia"/>
          <w:color w:val="000000"/>
        </w:rPr>
      </w:pPr>
      <w:bookmarkStart w:id="0" w:name="_GoBack"/>
      <w:r>
        <w:rPr>
          <w:rFonts w:hint="eastAsia" w:asciiTheme="minorEastAsia" w:hAnsiTheme="minorEastAsia" w:eastAsiaTheme="minorEastAsia" w:cstheme="minorEastAsia"/>
          <w:color w:val="000000"/>
        </w:rPr>
        <w:t>投标报价承诺书</w:t>
      </w:r>
    </w:p>
    <w:bookmarkEnd w:id="0"/>
    <w:p w14:paraId="15789FCE">
      <w:pPr>
        <w:spacing w:line="480" w:lineRule="exact"/>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招标人：</w:t>
      </w:r>
      <w:r>
        <w:rPr>
          <w:rFonts w:hint="eastAsia" w:asciiTheme="minorEastAsia" w:hAnsiTheme="minorEastAsia" w:eastAsiaTheme="minorEastAsia" w:cstheme="minorEastAsia"/>
          <w:color w:val="000000"/>
          <w:position w:val="6"/>
          <w:sz w:val="28"/>
          <w:szCs w:val="28"/>
          <w:u w:val="single"/>
        </w:rPr>
        <w:t xml:space="preserve">                       </w:t>
      </w:r>
    </w:p>
    <w:p w14:paraId="536C7E0F">
      <w:pPr>
        <w:spacing w:line="480" w:lineRule="exact"/>
        <w:ind w:firstLine="435"/>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1、根据你方拟建项目</w:t>
      </w:r>
      <w:r>
        <w:rPr>
          <w:rFonts w:hint="eastAsia" w:asciiTheme="minorEastAsia" w:hAnsiTheme="minorEastAsia" w:eastAsiaTheme="minorEastAsia" w:cstheme="minorEastAsia"/>
          <w:color w:val="000000"/>
          <w:position w:val="6"/>
          <w:sz w:val="28"/>
          <w:szCs w:val="28"/>
          <w:u w:val="single"/>
        </w:rPr>
        <w:t xml:space="preserve">               </w:t>
      </w:r>
      <w:r>
        <w:rPr>
          <w:rFonts w:hint="eastAsia" w:asciiTheme="minorEastAsia" w:hAnsiTheme="minorEastAsia" w:eastAsiaTheme="minorEastAsia" w:cstheme="minorEastAsia"/>
          <w:color w:val="000000"/>
          <w:position w:val="6"/>
          <w:sz w:val="28"/>
          <w:szCs w:val="28"/>
        </w:rPr>
        <w:t>的招标文件，遵照《中华人民共和国招标投标法》等有关法律法规的规定，经研究招标文件的投标须知、合同条款、项目内容说明及有关文件后，我方愿以人民币</w:t>
      </w:r>
      <w:r>
        <w:rPr>
          <w:rFonts w:hint="eastAsia" w:asciiTheme="minorEastAsia" w:hAnsiTheme="minorEastAsia" w:eastAsiaTheme="minorEastAsia" w:cstheme="minorEastAsia"/>
          <w:color w:val="000000"/>
          <w:position w:val="6"/>
          <w:sz w:val="28"/>
          <w:szCs w:val="28"/>
          <w:u w:val="single"/>
        </w:rPr>
        <w:t xml:space="preserve">             </w:t>
      </w:r>
      <w:r>
        <w:rPr>
          <w:rFonts w:hint="eastAsia" w:asciiTheme="minorEastAsia" w:hAnsiTheme="minorEastAsia" w:eastAsiaTheme="minorEastAsia" w:cstheme="minorEastAsia"/>
          <w:color w:val="000000"/>
          <w:position w:val="6"/>
          <w:sz w:val="28"/>
          <w:szCs w:val="28"/>
        </w:rPr>
        <w:t>元</w:t>
      </w:r>
      <w:r>
        <w:rPr>
          <w:rFonts w:hint="eastAsia" w:asciiTheme="minorEastAsia" w:hAnsiTheme="minorEastAsia" w:eastAsiaTheme="minorEastAsia" w:cstheme="minorEastAsia"/>
          <w:color w:val="000000"/>
          <w:position w:val="6"/>
          <w:sz w:val="28"/>
          <w:szCs w:val="28"/>
          <w:lang w:eastAsia="zh-CN"/>
        </w:rPr>
        <w:t>（</w:t>
      </w:r>
      <w:r>
        <w:rPr>
          <w:rFonts w:hint="eastAsia" w:asciiTheme="minorEastAsia" w:hAnsiTheme="minorEastAsia" w:eastAsiaTheme="minorEastAsia" w:cstheme="minorEastAsia"/>
          <w:color w:val="000000"/>
          <w:position w:val="6"/>
          <w:sz w:val="28"/>
          <w:szCs w:val="28"/>
        </w:rPr>
        <w:t>大写</w:t>
      </w:r>
      <w:r>
        <w:rPr>
          <w:rFonts w:hint="eastAsia" w:asciiTheme="minorEastAsia" w:hAnsiTheme="minorEastAsia" w:eastAsiaTheme="minorEastAsia" w:cstheme="minorEastAsia"/>
          <w:color w:val="000000"/>
          <w:position w:val="6"/>
          <w:sz w:val="28"/>
          <w:szCs w:val="28"/>
          <w:u w:val="single"/>
        </w:rPr>
        <w:t xml:space="preserve">                 </w:t>
      </w:r>
      <w:r>
        <w:rPr>
          <w:rFonts w:hint="eastAsia" w:asciiTheme="minorEastAsia" w:hAnsiTheme="minorEastAsia" w:eastAsiaTheme="minorEastAsia" w:cstheme="minorEastAsia"/>
          <w:color w:val="000000"/>
          <w:position w:val="6"/>
          <w:sz w:val="28"/>
          <w:szCs w:val="28"/>
        </w:rPr>
        <w:t>）投标报价并按合同约定实施和完成承包项目。</w:t>
      </w:r>
    </w:p>
    <w:p w14:paraId="3EEF2AF2">
      <w:pPr>
        <w:spacing w:line="480" w:lineRule="exact"/>
        <w:ind w:firstLine="435"/>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2、我方已详细阅读全部招标文件，包括澄清或者修改文件。</w:t>
      </w:r>
    </w:p>
    <w:p w14:paraId="68E9D742">
      <w:pPr>
        <w:spacing w:line="480" w:lineRule="exact"/>
        <w:ind w:firstLine="435"/>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3、一旦我方中标，我方保证在</w:t>
      </w:r>
      <w:r>
        <w:rPr>
          <w:rFonts w:hint="eastAsia" w:asciiTheme="minorEastAsia" w:hAnsiTheme="minorEastAsia" w:eastAsiaTheme="minorEastAsia" w:cstheme="minorEastAsia"/>
          <w:color w:val="000000"/>
          <w:position w:val="6"/>
          <w:sz w:val="28"/>
          <w:szCs w:val="28"/>
          <w:u w:val="single"/>
        </w:rPr>
        <w:t xml:space="preserve">       </w:t>
      </w:r>
      <w:r>
        <w:rPr>
          <w:rFonts w:hint="eastAsia" w:asciiTheme="minorEastAsia" w:hAnsiTheme="minorEastAsia" w:eastAsiaTheme="minorEastAsia" w:cstheme="minorEastAsia"/>
          <w:color w:val="000000"/>
          <w:position w:val="6"/>
          <w:sz w:val="28"/>
          <w:szCs w:val="28"/>
        </w:rPr>
        <w:t>日内完成招标文件约定的项目内容。</w:t>
      </w:r>
    </w:p>
    <w:p w14:paraId="0C846323">
      <w:pPr>
        <w:spacing w:line="480" w:lineRule="exact"/>
        <w:ind w:firstLine="435"/>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4、我方同意所提交的投标文件在招标文件规定的投标有效期内有效，在此期间内如果中标，我方将受此约束。</w:t>
      </w:r>
    </w:p>
    <w:p w14:paraId="75A4068E">
      <w:pPr>
        <w:spacing w:line="480" w:lineRule="exact"/>
        <w:ind w:firstLine="435"/>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5、除非达成另外协议并生效，你方的中标通知书和本投标文件将成为约束双方的合同文件组成部分。</w:t>
      </w:r>
    </w:p>
    <w:p w14:paraId="5E0FEA1F">
      <w:pPr>
        <w:tabs>
          <w:tab w:val="left" w:pos="4410"/>
        </w:tabs>
        <w:spacing w:line="480" w:lineRule="exact"/>
        <w:ind w:firstLine="435"/>
        <w:rPr>
          <w:rFonts w:hint="eastAsia" w:asciiTheme="minorEastAsia" w:hAnsiTheme="minorEastAsia" w:eastAsiaTheme="minorEastAsia" w:cstheme="minorEastAsia"/>
          <w:color w:val="000000"/>
          <w:position w:val="6"/>
          <w:sz w:val="28"/>
          <w:szCs w:val="28"/>
        </w:rPr>
      </w:pPr>
      <w:r>
        <w:rPr>
          <w:rFonts w:hint="eastAsia" w:asciiTheme="minorEastAsia" w:hAnsiTheme="minorEastAsia" w:eastAsiaTheme="minorEastAsia" w:cstheme="minorEastAsia"/>
          <w:color w:val="000000"/>
          <w:position w:val="6"/>
          <w:sz w:val="28"/>
          <w:szCs w:val="28"/>
        </w:rPr>
        <w:tab/>
      </w:r>
    </w:p>
    <w:p w14:paraId="4C399301">
      <w:pPr>
        <w:spacing w:line="500" w:lineRule="exact"/>
        <w:ind w:firstLine="435"/>
        <w:rPr>
          <w:rFonts w:hint="eastAsia" w:asciiTheme="minorEastAsia" w:hAnsiTheme="minorEastAsia" w:eastAsiaTheme="minorEastAsia" w:cstheme="minorEastAsia"/>
          <w:color w:val="000000"/>
          <w:position w:val="6"/>
          <w:sz w:val="28"/>
          <w:szCs w:val="28"/>
        </w:rPr>
      </w:pPr>
    </w:p>
    <w:p w14:paraId="17512AB2">
      <w:pPr>
        <w:spacing w:line="500" w:lineRule="exact"/>
        <w:ind w:firstLine="435"/>
        <w:rPr>
          <w:rFonts w:hint="eastAsia" w:asciiTheme="minorEastAsia" w:hAnsiTheme="minorEastAsia" w:eastAsiaTheme="minorEastAsia" w:cstheme="minorEastAsia"/>
          <w:color w:val="000000"/>
          <w:position w:val="6"/>
          <w:sz w:val="28"/>
          <w:szCs w:val="28"/>
        </w:rPr>
      </w:pPr>
    </w:p>
    <w:p w14:paraId="32187F2B">
      <w:pPr>
        <w:spacing w:line="360" w:lineRule="auto"/>
        <w:ind w:firstLine="43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4"/>
        </w:rPr>
        <w:t xml:space="preserve">                   </w:t>
      </w:r>
      <w:r>
        <w:rPr>
          <w:rFonts w:hint="eastAsia" w:asciiTheme="minorEastAsia" w:hAnsiTheme="minorEastAsia" w:eastAsiaTheme="minorEastAsia" w:cstheme="minorEastAsia"/>
          <w:color w:val="000000"/>
          <w:sz w:val="28"/>
          <w:szCs w:val="28"/>
        </w:rPr>
        <w:t xml:space="preserve"> 投标人：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（盖章）</w:t>
      </w:r>
    </w:p>
    <w:p w14:paraId="161BA620">
      <w:pPr>
        <w:suppressAutoHyphens/>
        <w:spacing w:line="360" w:lineRule="auto"/>
        <w:ind w:firstLine="43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法定代表人：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（签字或盖章）</w:t>
      </w:r>
    </w:p>
    <w:p w14:paraId="28FCAE39">
      <w:pPr>
        <w:spacing w:line="360" w:lineRule="auto"/>
        <w:ind w:firstLine="437"/>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 xml:space="preserve">                 单位地址：</w:t>
      </w:r>
      <w:r>
        <w:rPr>
          <w:rFonts w:hint="eastAsia" w:asciiTheme="minorEastAsia" w:hAnsiTheme="minorEastAsia" w:eastAsiaTheme="minorEastAsia" w:cstheme="minorEastAsia"/>
          <w:color w:val="000000"/>
          <w:sz w:val="28"/>
          <w:szCs w:val="28"/>
          <w:u w:val="single"/>
        </w:rPr>
        <w:t xml:space="preserve">                    </w:t>
      </w:r>
    </w:p>
    <w:p w14:paraId="4A0E8B39">
      <w:pPr>
        <w:spacing w:line="360" w:lineRule="auto"/>
        <w:ind w:firstLine="437"/>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 xml:space="preserve">                 电话： </w:t>
      </w:r>
      <w:r>
        <w:rPr>
          <w:rFonts w:hint="eastAsia" w:asciiTheme="minorEastAsia" w:hAnsiTheme="minorEastAsia" w:eastAsiaTheme="minorEastAsia" w:cstheme="minorEastAsia"/>
          <w:color w:val="000000"/>
          <w:sz w:val="28"/>
          <w:szCs w:val="28"/>
          <w:u w:val="single"/>
        </w:rPr>
        <w:t xml:space="preserve">                       </w:t>
      </w:r>
    </w:p>
    <w:p w14:paraId="7E1E90A5">
      <w:pPr>
        <w:spacing w:line="360" w:lineRule="auto"/>
        <w:ind w:left="4586" w:leftChars="208" w:hanging="3920" w:hangingChars="14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 xml:space="preserve">                 日期：</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 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 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 日</w:t>
      </w:r>
    </w:p>
    <w:p w14:paraId="127DF83A">
      <w:pPr>
        <w:pStyle w:val="4"/>
        <w:rPr>
          <w:rFonts w:hint="eastAsia" w:asciiTheme="minorEastAsia" w:hAnsiTheme="minorEastAsia" w:eastAsiaTheme="minorEastAsia" w:cstheme="minorEastAsia"/>
          <w:lang w:val="en-US" w:eastAsia="zh-CN"/>
        </w:rPr>
      </w:pPr>
    </w:p>
    <w:p w14:paraId="13142C4B"/>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D7A6">
    <w:pPr>
      <w:pStyle w:val="2"/>
      <w:jc w:val="center"/>
    </w:pPr>
    <w:r>
      <w:fldChar w:fldCharType="begin"/>
    </w:r>
    <w:r>
      <w:instrText xml:space="preserve"> PAGE   \* MERGEFORMAT </w:instrText>
    </w:r>
    <w:r>
      <w:fldChar w:fldCharType="separate"/>
    </w:r>
    <w:r>
      <w:rPr>
        <w:lang w:val="zh-CN"/>
      </w:rPr>
      <w:t>7</w:t>
    </w:r>
    <w:r>
      <w:fldChar w:fldCharType="end"/>
    </w:r>
  </w:p>
  <w:p w14:paraId="79EF681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E123C"/>
    <w:multiLevelType w:val="multilevel"/>
    <w:tmpl w:val="7B0E123C"/>
    <w:lvl w:ilvl="0" w:tentative="0">
      <w:start w:val="1"/>
      <w:numFmt w:val="none"/>
      <w:lvlText w:val="%1"/>
      <w:lvlJc w:val="left"/>
      <w:pPr>
        <w:tabs>
          <w:tab w:val="left" w:pos="425"/>
        </w:tabs>
        <w:ind w:left="0" w:firstLine="284"/>
      </w:pPr>
    </w:lvl>
    <w:lvl w:ilvl="1" w:tentative="0">
      <w:start w:val="1"/>
      <w:numFmt w:val="chineseCounting"/>
      <w:lvlText w:val="第%2章"/>
      <w:lvlJc w:val="left"/>
      <w:pPr>
        <w:tabs>
          <w:tab w:val="left" w:pos="992"/>
        </w:tabs>
        <w:ind w:left="0" w:firstLine="284"/>
      </w:pPr>
    </w:lvl>
    <w:lvl w:ilvl="2" w:tentative="0">
      <w:start w:val="1"/>
      <w:numFmt w:val="chineseCounting"/>
      <w:pStyle w:val="3"/>
      <w:lvlText w:val="%3"/>
      <w:lvlJc w:val="left"/>
      <w:pPr>
        <w:tabs>
          <w:tab w:val="left" w:pos="1418"/>
        </w:tabs>
        <w:ind w:left="0" w:firstLine="284"/>
      </w:pPr>
    </w:lvl>
    <w:lvl w:ilvl="3" w:tentative="0">
      <w:start w:val="1"/>
      <w:numFmt w:val="chineseCounting"/>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3659F"/>
    <w:rsid w:val="5923659F"/>
    <w:rsid w:val="74C0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3">
    <w:name w:val="heading 3"/>
    <w:basedOn w:val="1"/>
    <w:next w:val="1"/>
    <w:qFormat/>
    <w:uiPriority w:val="2"/>
    <w:pPr>
      <w:keepNext/>
      <w:keepLines/>
      <w:numPr>
        <w:ilvl w:val="2"/>
        <w:numId w:val="1"/>
      </w:numPr>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4">
    <w:name w:val="Normal Indent"/>
    <w:basedOn w:val="1"/>
    <w:next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2026-05-15T02:21:00Z</dcterms:created>
  <dc:creator>你</dc:creator>
  <cp:lastModifiedBy>你</cp:lastModifiedBy>
  <dcterms:modified xsi:type="dcterms:W3CDTF">2026-05-15T02:22:53Z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55BF2B473F674656A449618398946CEF_13</vt:lpwstr>
  </property>
  <property fmtid="{D5CDD505-2E9C-101B-9397-08002B2CF9AE}" pid="4" name="KSOTemplateDocerSaveRecord">
    <vt:lpwstr>eyJoZGlkIjoiNjdjNWFkZDgzMjZiYTczZTdkYTA4NzY1OWFkNjc4ZGIiLCJ1c2VySWQiOiIzMDc3NDMzNjUifQ==</vt:lpwstr>
  </property>
</Properties>
</file>