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inorEastAsia" w:hAnsiTheme="minorEastAsia" w:eastAsiaTheme="minorEastAsia" w:cstheme="minorEastAsia"/>
          <w:sz w:val="36"/>
          <w:szCs w:val="36"/>
        </w:rPr>
      </w:pPr>
    </w:p>
    <w:p>
      <w:pPr>
        <w:spacing w:line="720" w:lineRule="auto"/>
        <w:jc w:val="center"/>
        <w:rPr>
          <w:rFonts w:hint="eastAsia" w:asciiTheme="minorEastAsia" w:hAnsiTheme="minorEastAsia" w:eastAsiaTheme="minorEastAsia" w:cstheme="minorEastAsia"/>
          <w:sz w:val="48"/>
          <w:szCs w:val="48"/>
        </w:rPr>
      </w:pPr>
    </w:p>
    <w:p>
      <w:pPr>
        <w:spacing w:line="720" w:lineRule="auto"/>
        <w:jc w:val="center"/>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72"/>
          <w:szCs w:val="72"/>
        </w:rPr>
        <w:t>中型高一级38座客车</w:t>
      </w:r>
    </w:p>
    <w:p>
      <w:pPr>
        <w:spacing w:line="720" w:lineRule="auto"/>
        <w:jc w:val="center"/>
        <w:rPr>
          <w:rFonts w:hint="eastAsia" w:asciiTheme="minorEastAsia" w:hAnsiTheme="minorEastAsia" w:eastAsiaTheme="minorEastAsia" w:cstheme="minorEastAsia"/>
          <w:sz w:val="72"/>
          <w:szCs w:val="44"/>
        </w:rPr>
      </w:pPr>
      <w:r>
        <w:rPr>
          <w:rFonts w:hint="eastAsia" w:asciiTheme="minorEastAsia" w:hAnsiTheme="minorEastAsia" w:eastAsiaTheme="minorEastAsia" w:cstheme="minorEastAsia"/>
          <w:sz w:val="72"/>
          <w:szCs w:val="44"/>
        </w:rPr>
        <w:t>比选方案</w:t>
      </w:r>
    </w:p>
    <w:p>
      <w:pPr>
        <w:spacing w:line="720" w:lineRule="auto"/>
        <w:jc w:val="center"/>
        <w:rPr>
          <w:rFonts w:hint="eastAsia" w:asciiTheme="minorEastAsia" w:hAnsiTheme="minorEastAsia" w:eastAsiaTheme="minorEastAsia" w:cstheme="minorEastAsia"/>
          <w:sz w:val="40"/>
          <w:szCs w:val="40"/>
        </w:rPr>
      </w:pPr>
    </w:p>
    <w:p>
      <w:pPr>
        <w:jc w:val="center"/>
        <w:rPr>
          <w:rFonts w:hint="eastAsia" w:asciiTheme="minorEastAsia" w:hAnsiTheme="minorEastAsia" w:eastAsiaTheme="minorEastAsia" w:cstheme="minorEastAsia"/>
          <w:sz w:val="44"/>
          <w:szCs w:val="44"/>
        </w:rPr>
      </w:pPr>
    </w:p>
    <w:p>
      <w:pPr>
        <w:rPr>
          <w:rFonts w:hint="eastAsia" w:asciiTheme="minorEastAsia" w:hAnsiTheme="minorEastAsia" w:eastAsiaTheme="minorEastAsia" w:cstheme="minorEastAsia"/>
          <w:sz w:val="44"/>
          <w:szCs w:val="44"/>
        </w:rPr>
      </w:pPr>
    </w:p>
    <w:p>
      <w:pPr>
        <w:rPr>
          <w:rFonts w:hint="eastAsia" w:asciiTheme="minorEastAsia" w:hAnsiTheme="minorEastAsia" w:eastAsiaTheme="minorEastAsia" w:cstheme="minorEastAsia"/>
          <w:sz w:val="44"/>
          <w:szCs w:val="44"/>
        </w:rPr>
      </w:pPr>
    </w:p>
    <w:p>
      <w:pPr>
        <w:rPr>
          <w:rFonts w:hint="eastAsia" w:asciiTheme="minorEastAsia" w:hAnsiTheme="minorEastAsia" w:eastAsiaTheme="minorEastAsia" w:cstheme="minorEastAsia"/>
          <w:sz w:val="44"/>
          <w:szCs w:val="44"/>
        </w:rPr>
      </w:pPr>
    </w:p>
    <w:p>
      <w:pPr>
        <w:ind w:firstLine="480" w:firstLineChars="150"/>
        <w:rPr>
          <w:rFonts w:hint="eastAsia" w:asciiTheme="minorEastAsia" w:hAnsiTheme="minorEastAsia" w:eastAsiaTheme="minorEastAsia" w:cstheme="minorEastAsia"/>
          <w:sz w:val="32"/>
          <w:szCs w:val="32"/>
        </w:rPr>
      </w:pPr>
    </w:p>
    <w:p>
      <w:pPr>
        <w:spacing w:line="720" w:lineRule="auto"/>
        <w:ind w:firstLine="480" w:firstLineChars="150"/>
        <w:rPr>
          <w:rFonts w:hint="eastAsia" w:asciiTheme="minorEastAsia" w:hAnsiTheme="minorEastAsia" w:eastAsiaTheme="minorEastAsia" w:cstheme="minorEastAsia"/>
          <w:sz w:val="72"/>
          <w:szCs w:val="72"/>
        </w:rPr>
      </w:pPr>
      <w:r>
        <w:rPr>
          <w:rFonts w:hint="eastAsia" w:asciiTheme="minorEastAsia" w:hAnsiTheme="minorEastAsia" w:eastAsiaTheme="minorEastAsia" w:cstheme="minorEastAsia"/>
          <w:sz w:val="32"/>
          <w:szCs w:val="32"/>
        </w:rPr>
        <w:t>项目名称：</w:t>
      </w:r>
      <w:r>
        <w:rPr>
          <w:rFonts w:hint="eastAsia" w:asciiTheme="minorEastAsia" w:hAnsiTheme="minorEastAsia" w:eastAsiaTheme="minorEastAsia" w:cstheme="minorEastAsia"/>
          <w:sz w:val="32"/>
          <w:szCs w:val="32"/>
        </w:rPr>
        <w:t>中型高一级38座客车</w:t>
      </w:r>
      <w:r>
        <w:rPr>
          <w:rFonts w:hint="eastAsia" w:asciiTheme="minorEastAsia" w:hAnsiTheme="minorEastAsia" w:eastAsiaTheme="minorEastAsia" w:cstheme="minorEastAsia"/>
          <w:sz w:val="32"/>
          <w:szCs w:val="32"/>
        </w:rPr>
        <w:t>采购项目</w:t>
      </w:r>
    </w:p>
    <w:p>
      <w:pPr>
        <w:ind w:firstLine="480" w:firstLineChars="1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比 选 人：</w:t>
      </w:r>
      <w:r>
        <w:rPr>
          <w:rFonts w:hint="eastAsia" w:asciiTheme="minorEastAsia" w:hAnsiTheme="minorEastAsia" w:eastAsiaTheme="minorEastAsia" w:cstheme="minorEastAsia"/>
          <w:sz w:val="32"/>
          <w:szCs w:val="32"/>
        </w:rPr>
        <w:t>彭水九黎旅游运输服务有限公司</w:t>
      </w:r>
    </w:p>
    <w:p>
      <w:pPr>
        <w:ind w:firstLine="640" w:firstLineChars="200"/>
        <w:rPr>
          <w:rFonts w:hint="eastAsia" w:asciiTheme="minorEastAsia" w:hAnsiTheme="minorEastAsia" w:eastAsiaTheme="minorEastAsia" w:cstheme="minorEastAsia"/>
          <w:sz w:val="32"/>
          <w:szCs w:val="32"/>
        </w:rPr>
      </w:pPr>
    </w:p>
    <w:p>
      <w:pPr>
        <w:ind w:firstLine="160" w:firstLineChars="50"/>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二0二三年三月十四日</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第一章  比选邀请函</w:t>
      </w:r>
    </w:p>
    <w:p>
      <w:pPr>
        <w:spacing w:line="40" w:lineRule="atLeast"/>
        <w:jc w:val="center"/>
        <w:rPr>
          <w:rFonts w:hint="eastAsia" w:asciiTheme="minorEastAsia" w:hAnsiTheme="minorEastAsia" w:eastAsiaTheme="minorEastAsia" w:cstheme="minorEastAsia"/>
          <w:sz w:val="32"/>
          <w:szCs w:val="32"/>
        </w:rPr>
      </w:pPr>
    </w:p>
    <w:p>
      <w:pPr>
        <w:spacing w:line="40" w:lineRule="atLeast"/>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w:t>
      </w:r>
    </w:p>
    <w:p>
      <w:pPr>
        <w:spacing w:line="40" w:lineRule="atLeas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我公司因运营需要，拟</w:t>
      </w:r>
      <w:r>
        <w:rPr>
          <w:rFonts w:hint="eastAsia" w:asciiTheme="minorEastAsia" w:hAnsiTheme="minorEastAsia" w:eastAsiaTheme="minorEastAsia" w:cstheme="minorEastAsia"/>
          <w:kern w:val="0"/>
          <w:sz w:val="32"/>
          <w:szCs w:val="32"/>
          <w:lang w:val="zh-CN"/>
        </w:rPr>
        <w:t>拟采购中型高一级38座客车一辆</w:t>
      </w:r>
      <w:r>
        <w:rPr>
          <w:rFonts w:hint="eastAsia" w:asciiTheme="minorEastAsia" w:hAnsiTheme="minorEastAsia" w:eastAsiaTheme="minorEastAsia" w:cstheme="minorEastAsia"/>
          <w:sz w:val="32"/>
          <w:szCs w:val="32"/>
        </w:rPr>
        <w:t>，现邀请你单位参加</w:t>
      </w: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采购比选，该项目控制价（最高限价）为48万元。请你单位于2023年3月17日来我公司（蚩尤九黎城游客接待中心4楼）领取比选文件，并在2023年3月22日按照比选文件要求参加比选评审。</w:t>
      </w:r>
    </w:p>
    <w:p>
      <w:pPr>
        <w:spacing w:line="40" w:lineRule="atLeas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此函</w:t>
      </w:r>
    </w:p>
    <w:p>
      <w:pPr>
        <w:spacing w:line="40" w:lineRule="atLeast"/>
        <w:jc w:val="center"/>
        <w:rPr>
          <w:rFonts w:hint="eastAsia" w:asciiTheme="minorEastAsia" w:hAnsiTheme="minorEastAsia" w:eastAsiaTheme="minorEastAsia" w:cstheme="minorEastAsia"/>
          <w:sz w:val="32"/>
          <w:szCs w:val="32"/>
        </w:rPr>
      </w:pPr>
    </w:p>
    <w:p>
      <w:pPr>
        <w:spacing w:line="40" w:lineRule="atLeast"/>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彭水九黎旅游运输服务有限公司</w:t>
      </w:r>
    </w:p>
    <w:p>
      <w:pPr>
        <w:spacing w:line="40"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2023年3月14日</w:t>
      </w:r>
    </w:p>
    <w:p>
      <w:pPr>
        <w:spacing w:line="40" w:lineRule="atLeast"/>
        <w:ind w:firstLine="640" w:firstLineChars="2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（联系人：付波；联系电话：18102360230）</w:t>
      </w: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p>
    <w:p>
      <w:pPr>
        <w:spacing w:line="40" w:lineRule="atLeast"/>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第二章  比选被邀请人须知</w:t>
      </w:r>
    </w:p>
    <w:p>
      <w:pPr>
        <w:spacing w:line="40" w:lineRule="atLeast"/>
        <w:ind w:firstLine="560" w:firstLineChars="200"/>
        <w:rPr>
          <w:rFonts w:hint="eastAsia" w:asciiTheme="minorEastAsia" w:hAnsiTheme="minorEastAsia" w:eastAsiaTheme="minorEastAsia" w:cstheme="minorEastAsia"/>
          <w:sz w:val="28"/>
        </w:rPr>
      </w:pP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一、比选被邀请人须提交下列资料：</w:t>
      </w: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1、营业执照（复印件加盖公司鲜章）；</w:t>
      </w: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2、生产制造商或代理商提供有效地授权书；</w:t>
      </w: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3、法定代表人身份证明（原件）；</w:t>
      </w: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4、法定代表人授权委托书（原件）；</w:t>
      </w:r>
    </w:p>
    <w:p>
      <w:pPr>
        <w:snapToGrid w:val="0"/>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5、委托人身份证明（原件）。</w:t>
      </w:r>
    </w:p>
    <w:p>
      <w:pP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w:t>
      </w:r>
      <w:r>
        <w:rPr>
          <w:rFonts w:hint="eastAsia" w:asciiTheme="minorEastAsia" w:hAnsiTheme="minorEastAsia" w:eastAsiaTheme="minorEastAsia" w:cstheme="minorEastAsia"/>
          <w:b/>
          <w:color w:val="000000"/>
          <w:sz w:val="32"/>
          <w:szCs w:val="32"/>
        </w:rPr>
        <w:t xml:space="preserve"> </w:t>
      </w:r>
      <w:r>
        <w:rPr>
          <w:rFonts w:hint="eastAsia" w:asciiTheme="minorEastAsia" w:hAnsiTheme="minorEastAsia" w:eastAsiaTheme="minorEastAsia" w:cstheme="minorEastAsia"/>
          <w:color w:val="000000"/>
          <w:sz w:val="32"/>
          <w:szCs w:val="32"/>
        </w:rPr>
        <w:t>二、项目概况：</w:t>
      </w:r>
    </w:p>
    <w:p>
      <w:pP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1、项目名称：</w:t>
      </w: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采购项目</w:t>
      </w:r>
      <w:r>
        <w:rPr>
          <w:rFonts w:hint="eastAsia" w:asciiTheme="minorEastAsia" w:hAnsiTheme="minorEastAsia" w:eastAsiaTheme="minorEastAsia" w:cstheme="minorEastAsia"/>
          <w:color w:val="000000"/>
          <w:sz w:val="32"/>
          <w:szCs w:val="32"/>
        </w:rPr>
        <w:t>。</w:t>
      </w:r>
    </w:p>
    <w:p>
      <w:pP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2、交车地点：彭水县蚩尤九黎城停车广场。</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4、资金来源：自筹。</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5、交付时间：合同签订后45天内。</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三、比选人的控制价（最高限价）：48万元。</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四、比选人</w:t>
      </w:r>
      <w:r>
        <w:rPr>
          <w:rFonts w:hint="eastAsia" w:asciiTheme="minorEastAsia" w:hAnsiTheme="minorEastAsia" w:eastAsiaTheme="minorEastAsia" w:cstheme="minorEastAsia"/>
          <w:color w:val="000000"/>
          <w:sz w:val="32"/>
          <w:szCs w:val="32"/>
        </w:rPr>
        <w:t>向三家</w:t>
      </w:r>
      <w:r>
        <w:rPr>
          <w:rFonts w:hint="eastAsia" w:asciiTheme="minorEastAsia" w:hAnsiTheme="minorEastAsia" w:eastAsiaTheme="minorEastAsia" w:cstheme="minorEastAsia"/>
          <w:color w:val="000000"/>
          <w:sz w:val="32"/>
          <w:szCs w:val="32"/>
        </w:rPr>
        <w:t>或</w:t>
      </w:r>
      <w:r>
        <w:rPr>
          <w:rFonts w:hint="eastAsia" w:asciiTheme="minorEastAsia" w:hAnsiTheme="minorEastAsia" w:eastAsiaTheme="minorEastAsia" w:cstheme="minorEastAsia"/>
          <w:color w:val="000000"/>
          <w:sz w:val="32"/>
          <w:szCs w:val="32"/>
        </w:rPr>
        <w:t>以上潜在</w:t>
      </w:r>
      <w:r>
        <w:rPr>
          <w:rFonts w:hint="eastAsia" w:asciiTheme="minorEastAsia" w:hAnsiTheme="minorEastAsia" w:eastAsiaTheme="minorEastAsia" w:cstheme="minorEastAsia"/>
          <w:color w:val="000000"/>
          <w:sz w:val="32"/>
          <w:szCs w:val="32"/>
        </w:rPr>
        <w:t>供应</w:t>
      </w:r>
      <w:r>
        <w:rPr>
          <w:rFonts w:hint="eastAsia" w:asciiTheme="minorEastAsia" w:hAnsiTheme="minorEastAsia" w:eastAsiaTheme="minorEastAsia" w:cstheme="minorEastAsia"/>
          <w:color w:val="000000"/>
          <w:sz w:val="32"/>
          <w:szCs w:val="32"/>
        </w:rPr>
        <w:t>商发出</w:t>
      </w:r>
      <w:r>
        <w:rPr>
          <w:rFonts w:hint="eastAsia" w:asciiTheme="minorEastAsia" w:hAnsiTheme="minorEastAsia" w:eastAsiaTheme="minorEastAsia" w:cstheme="minorEastAsia"/>
          <w:color w:val="000000"/>
          <w:sz w:val="32"/>
          <w:szCs w:val="32"/>
        </w:rPr>
        <w:t>比选邀请函，</w:t>
      </w:r>
      <w:r>
        <w:rPr>
          <w:rFonts w:hint="eastAsia" w:asciiTheme="minorEastAsia" w:hAnsiTheme="minorEastAsia" w:eastAsiaTheme="minorEastAsia" w:cstheme="minorEastAsia"/>
          <w:sz w:val="32"/>
          <w:szCs w:val="32"/>
        </w:rPr>
        <w:t>被比选邀请人收到比选人邀请函后，如有意参选，可到比选人办公地点（蚩尤九黎城游客接待中心4楼）领取比选方案、车辆配置表。</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五、比选被邀请人须具备独立法人资格，能够独立承担民事法律责任、权利及义务。</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六、</w:t>
      </w:r>
      <w:r>
        <w:rPr>
          <w:rFonts w:hint="eastAsia" w:asciiTheme="minorEastAsia" w:hAnsiTheme="minorEastAsia" w:eastAsiaTheme="minorEastAsia" w:cstheme="minorEastAsia"/>
          <w:sz w:val="32"/>
          <w:szCs w:val="32"/>
        </w:rPr>
        <w:t>比选被邀请人获取比选方案后，应仔细检查比选方案的所有内容，并对比选方案的要求做出实质性响应。</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七、比选被邀请人向比选人评审小组提交的比选文件必须严格密封，并在密封处加盖单位公章。</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第三章  评比流程及办法</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一、</w:t>
      </w:r>
      <w:r>
        <w:rPr>
          <w:rFonts w:hint="eastAsia" w:asciiTheme="minorEastAsia" w:hAnsiTheme="minorEastAsia" w:eastAsiaTheme="minorEastAsia" w:cstheme="minorEastAsia"/>
          <w:sz w:val="32"/>
          <w:szCs w:val="32"/>
        </w:rPr>
        <w:t>评比活动遵循公平、公正、科学、择优的原则。</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二、比选人将于2023年3月22日在蚩尤九黎城游客接待中心四楼会议室举行比选会议，邀请比选被邀请人参加。   </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三、介绍本次比选活动的评审小组成员和监督部门。</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四、宣布本次比选活动的注意事项和评比流程及办法。</w:t>
      </w:r>
    </w:p>
    <w:p>
      <w:pPr>
        <w:spacing w:line="360" w:lineRule="auto"/>
        <w:ind w:firstLine="614" w:firstLineChars="19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w:t>
      </w:r>
      <w:r>
        <w:rPr>
          <w:rFonts w:hint="eastAsia" w:asciiTheme="minorEastAsia" w:hAnsiTheme="minorEastAsia" w:eastAsiaTheme="minorEastAsia" w:cstheme="minorEastAsia"/>
          <w:sz w:val="32"/>
          <w:szCs w:val="32"/>
        </w:rPr>
        <w:t>比选人组成5人评审小组，成员为比选人单位领导、各部门负责人及九黎集团内审部。</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t xml:space="preserve"> 六、评比采用经评审的最低比选报价法，比选被邀请人需进行一次报价，且报价不得超过比选人的控制价（最高限价）。报价为比选被邀请人在比选现场报价，评审小组以比选被邀请人报价结果为准。</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七、比选被邀请人首先向评审小组提交密封好的资质证明文件资料（内含一次报价表），评审小组拆封后对比选被邀请人进行资质符合性审查，同时统计比选被邀请人的第一次报价。</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八、宣布比选被邀请人提交的资质文件是否满足比选要求，同时宣布各个比选被邀请人的第一次报价结果。</w:t>
      </w:r>
    </w:p>
    <w:p>
      <w:pPr>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九、</w:t>
      </w:r>
      <w:r>
        <w:rPr>
          <w:rFonts w:hint="eastAsia" w:asciiTheme="minorEastAsia" w:hAnsiTheme="minorEastAsia" w:eastAsiaTheme="minorEastAsia" w:cstheme="minorEastAsia"/>
          <w:sz w:val="32"/>
          <w:szCs w:val="32"/>
        </w:rPr>
        <w:t>评审小组宣布</w:t>
      </w:r>
      <w:r>
        <w:rPr>
          <w:rFonts w:hint="eastAsia" w:asciiTheme="minorEastAsia" w:hAnsiTheme="minorEastAsia" w:eastAsiaTheme="minorEastAsia" w:cstheme="minorEastAsia"/>
          <w:color w:val="000000"/>
          <w:sz w:val="32"/>
          <w:szCs w:val="32"/>
        </w:rPr>
        <w:t>第一次报价结果，宣布中选</w:t>
      </w:r>
      <w:r>
        <w:rPr>
          <w:rFonts w:hint="eastAsia" w:asciiTheme="minorEastAsia" w:hAnsiTheme="minorEastAsia" w:eastAsiaTheme="minorEastAsia" w:cstheme="minorEastAsia"/>
          <w:sz w:val="32"/>
          <w:szCs w:val="32"/>
        </w:rPr>
        <w:t>的比选被邀请人，并</w:t>
      </w:r>
      <w:r>
        <w:rPr>
          <w:rFonts w:hint="eastAsia" w:asciiTheme="minorEastAsia" w:hAnsiTheme="minorEastAsia" w:eastAsiaTheme="minorEastAsia" w:cstheme="minorEastAsia"/>
          <w:color w:val="000000"/>
          <w:sz w:val="32"/>
          <w:szCs w:val="32"/>
        </w:rPr>
        <w:t>与报价最低的比选被邀请人进行谈判</w:t>
      </w:r>
      <w:r>
        <w:rPr>
          <w:rFonts w:hint="eastAsia" w:asciiTheme="minorEastAsia" w:hAnsiTheme="minorEastAsia" w:eastAsiaTheme="minorEastAsia" w:cstheme="minorEastAsia"/>
          <w:sz w:val="32"/>
          <w:szCs w:val="32"/>
        </w:rPr>
        <w:t>。</w:t>
      </w:r>
    </w:p>
    <w:p>
      <w:pPr>
        <w:spacing w:line="600" w:lineRule="exact"/>
        <w:ind w:firstLine="614" w:firstLineChars="19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十、比选人向中选人发出中选通知书。</w:t>
      </w:r>
    </w:p>
    <w:p>
      <w:pPr>
        <w:spacing w:line="600" w:lineRule="exact"/>
        <w:ind w:firstLine="614" w:firstLineChars="192"/>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十一、比选人和比选被邀请人在发出中选通知书2个工作日内签订购买合同，中选价为合同签订价格。</w:t>
      </w: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Theme="minorEastAsia" w:hAnsiTheme="minorEastAsia" w:eastAsiaTheme="minorEastAsia" w:cstheme="minorEastAsia"/>
          <w:b/>
          <w:sz w:val="32"/>
          <w:szCs w:val="32"/>
        </w:rPr>
      </w:pPr>
    </w:p>
    <w:p>
      <w:pPr>
        <w:spacing w:line="600" w:lineRule="exact"/>
        <w:jc w:val="left"/>
        <w:rPr>
          <w:rFonts w:hint="eastAsia" w:ascii="黑体" w:hAnsi="黑体" w:eastAsia="黑体" w:cs="黑体"/>
          <w:b w:val="0"/>
          <w:bCs/>
          <w:sz w:val="32"/>
          <w:szCs w:val="32"/>
        </w:rPr>
      </w:pPr>
      <w:r>
        <w:rPr>
          <w:rFonts w:hint="eastAsia" w:ascii="黑体" w:hAnsi="黑体" w:eastAsia="黑体" w:cs="黑体"/>
          <w:b w:val="0"/>
          <w:bCs/>
          <w:sz w:val="32"/>
          <w:szCs w:val="32"/>
        </w:rPr>
        <w:t>附件1</w:t>
      </w:r>
    </w:p>
    <w:p>
      <w:pPr>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资格条件符合性审查表</w:t>
      </w: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比选被邀请人：                             </w:t>
      </w:r>
    </w:p>
    <w:tbl>
      <w:tblPr>
        <w:tblStyle w:val="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0"/>
        <w:gridCol w:w="2160"/>
        <w:gridCol w:w="27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67" w:hanging="187" w:hangingChars="67"/>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项目内容</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合格条件</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投标人具备的</w:t>
            </w:r>
          </w:p>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条件或说明</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合格画“√”，不合格画“×”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营业执照</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有效</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原件或加盖鲜章的复印件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32"/>
                <w:szCs w:val="32"/>
              </w:rPr>
              <w:t>生产制造商或代理商提供有效地授权书</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厂家直销或一级经销商</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原件或加盖鲜章的复印件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法定代表人证明</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法定代表人授权委托书</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委托人证明</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原件</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 w:val="28"/>
                <w:szCs w:val="28"/>
              </w:rPr>
            </w:pP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结论</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通过或不通过</w:t>
            </w:r>
          </w:p>
        </w:tc>
        <w:tc>
          <w:tcPr>
            <w:tcW w:w="4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评审人员签字</w:t>
            </w: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heme="minorEastAsia" w:hAnsiTheme="minorEastAsia" w:eastAsiaTheme="minorEastAsia" w:cstheme="minorEastAsia"/>
                <w:sz w:val="28"/>
                <w:szCs w:val="28"/>
              </w:rPr>
            </w:pPr>
          </w:p>
        </w:tc>
      </w:tr>
    </w:tbl>
    <w:p>
      <w:pPr>
        <w:snapToGrid w:val="0"/>
        <w:spacing w:line="460" w:lineRule="exact"/>
        <w:ind w:left="1"/>
        <w:jc w:val="left"/>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32"/>
          <w:szCs w:val="32"/>
        </w:rPr>
        <w:t xml:space="preserve">  </w:t>
      </w:r>
      <w:r>
        <w:rPr>
          <w:rFonts w:hint="eastAsia" w:asciiTheme="minorEastAsia" w:hAnsiTheme="minorEastAsia" w:eastAsiaTheme="minorEastAsia" w:cstheme="minorEastAsia"/>
          <w:color w:val="000000"/>
          <w:sz w:val="28"/>
          <w:szCs w:val="28"/>
        </w:rPr>
        <w:t xml:space="preserve">  注：结论分为“通过”和“不通过”；上表所列所有评审项目均符合要求的结论为“通过”，有任意一项不符合要求则结论为“不通过”。</w:t>
      </w:r>
      <w:r>
        <w:rPr>
          <w:rFonts w:hint="eastAsia" w:asciiTheme="minorEastAsia" w:hAnsiTheme="minorEastAsia" w:eastAsiaTheme="minorEastAsia" w:cstheme="minorEastAsia"/>
          <w:color w:val="000000"/>
          <w:sz w:val="28"/>
          <w:szCs w:val="28"/>
        </w:rPr>
        <w:t>评审小组仅对结论“通过”的比选申请人进行下一步评审。</w:t>
      </w:r>
    </w:p>
    <w:p>
      <w:pPr>
        <w:snapToGrid w:val="0"/>
        <w:spacing w:line="460" w:lineRule="exact"/>
        <w:ind w:left="1"/>
        <w:jc w:val="left"/>
        <w:rPr>
          <w:rFonts w:hint="eastAsia" w:asciiTheme="minorEastAsia" w:hAnsiTheme="minorEastAsia" w:eastAsiaTheme="minorEastAsia" w:cstheme="minorEastAsia"/>
          <w:color w:val="000000"/>
          <w:sz w:val="28"/>
          <w:szCs w:val="28"/>
        </w:rPr>
      </w:pPr>
    </w:p>
    <w:p>
      <w:pPr>
        <w:snapToGrid w:val="0"/>
        <w:spacing w:line="360" w:lineRule="auto"/>
        <w:ind w:left="-10" w:leftChars="-5" w:firstLine="6" w:firstLineChars="2"/>
        <w:jc w:val="left"/>
        <w:rPr>
          <w:rFonts w:hint="eastAsia" w:asciiTheme="minorEastAsia" w:hAnsiTheme="minorEastAsia" w:eastAsiaTheme="minorEastAsia" w:cstheme="minorEastAsia"/>
          <w:bCs/>
          <w:color w:val="000000"/>
          <w:kern w:val="0"/>
          <w:sz w:val="32"/>
          <w:szCs w:val="32"/>
        </w:rPr>
      </w:pPr>
    </w:p>
    <w:p>
      <w:pPr>
        <w:spacing w:line="600" w:lineRule="exact"/>
        <w:jc w:val="left"/>
        <w:rPr>
          <w:rFonts w:hint="eastAsia" w:ascii="黑体" w:hAnsi="黑体" w:eastAsia="黑体" w:cs="黑体"/>
          <w:b w:val="0"/>
          <w:bCs/>
          <w:sz w:val="32"/>
          <w:szCs w:val="32"/>
        </w:rPr>
      </w:pPr>
      <w:r>
        <w:rPr>
          <w:rFonts w:hint="eastAsia" w:ascii="黑体" w:hAnsi="黑体" w:eastAsia="黑体" w:cs="黑体"/>
          <w:b w:val="0"/>
          <w:bCs/>
          <w:sz w:val="32"/>
          <w:szCs w:val="32"/>
        </w:rPr>
        <w:t>附件2</w:t>
      </w:r>
    </w:p>
    <w:p>
      <w:pPr>
        <w:snapToGrid w:val="0"/>
        <w:spacing w:line="360" w:lineRule="auto"/>
        <w:ind w:left="-10" w:leftChars="-5" w:firstLine="6" w:firstLineChars="2"/>
        <w:jc w:val="center"/>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采购项目</w:t>
      </w:r>
      <w:r>
        <w:rPr>
          <w:rFonts w:hint="eastAsia" w:asciiTheme="minorEastAsia" w:hAnsiTheme="minorEastAsia" w:eastAsiaTheme="minorEastAsia" w:cstheme="minorEastAsia"/>
          <w:bCs/>
          <w:color w:val="000000"/>
          <w:kern w:val="0"/>
          <w:sz w:val="32"/>
          <w:szCs w:val="32"/>
        </w:rPr>
        <w:t>比选</w:t>
      </w:r>
    </w:p>
    <w:p>
      <w:pPr>
        <w:snapToGrid w:val="0"/>
        <w:spacing w:line="360" w:lineRule="auto"/>
        <w:ind w:left="-10" w:leftChars="-5" w:firstLine="6" w:firstLineChars="2"/>
        <w:jc w:val="center"/>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bCs/>
          <w:color w:val="000000"/>
          <w:kern w:val="0"/>
          <w:sz w:val="32"/>
          <w:szCs w:val="32"/>
        </w:rPr>
        <w:t>被邀请人一次报价表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19"/>
        <w:gridCol w:w="1701"/>
        <w:gridCol w:w="1526"/>
        <w:gridCol w:w="15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1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比选被邀请人</w:t>
            </w:r>
          </w:p>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名称</w:t>
            </w:r>
          </w:p>
        </w:tc>
        <w:tc>
          <w:tcPr>
            <w:tcW w:w="1701"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报价金额（万元）</w:t>
            </w:r>
          </w:p>
        </w:tc>
        <w:tc>
          <w:tcPr>
            <w:tcW w:w="152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报价人</w:t>
            </w:r>
          </w:p>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签名</w:t>
            </w:r>
          </w:p>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57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371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701"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52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57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516" w:type="dxa"/>
            <w:gridSpan w:val="4"/>
            <w:vAlign w:val="center"/>
          </w:tcPr>
          <w:p>
            <w:pPr>
              <w:snapToGrid w:val="0"/>
              <w:spacing w:line="400" w:lineRule="exact"/>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单位名称（公章）   授权代表：（签字）           年  月  日</w:t>
            </w:r>
          </w:p>
        </w:tc>
      </w:tr>
    </w:tbl>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jc w:val="left"/>
        <w:rPr>
          <w:rFonts w:hint="eastAsia" w:asciiTheme="minorEastAsia" w:hAnsiTheme="minorEastAsia" w:eastAsiaTheme="minorEastAsia" w:cstheme="minorEastAsia"/>
          <w:b/>
          <w:bCs/>
          <w:color w:val="000000"/>
          <w:kern w:val="0"/>
          <w:sz w:val="32"/>
          <w:szCs w:val="32"/>
        </w:rPr>
      </w:pPr>
    </w:p>
    <w:p>
      <w:pPr>
        <w:snapToGrid w:val="0"/>
        <w:spacing w:line="360" w:lineRule="auto"/>
        <w:jc w:val="left"/>
        <w:rPr>
          <w:rFonts w:hint="eastAsia" w:asciiTheme="minorEastAsia" w:hAnsiTheme="minorEastAsia" w:eastAsiaTheme="minorEastAsia" w:cstheme="minorEastAsia"/>
          <w:b/>
          <w:bCs/>
          <w:color w:val="000000"/>
          <w:kern w:val="0"/>
          <w:sz w:val="32"/>
          <w:szCs w:val="32"/>
        </w:rPr>
      </w:pPr>
    </w:p>
    <w:p>
      <w:pPr>
        <w:snapToGrid w:val="0"/>
        <w:spacing w:line="360" w:lineRule="auto"/>
        <w:jc w:val="left"/>
        <w:rPr>
          <w:rFonts w:hint="eastAsia" w:asciiTheme="minorEastAsia" w:hAnsiTheme="minorEastAsia" w:eastAsiaTheme="minorEastAsia" w:cstheme="minorEastAsia"/>
          <w:b/>
          <w:bCs/>
          <w:color w:val="000000"/>
          <w:kern w:val="0"/>
          <w:sz w:val="32"/>
          <w:szCs w:val="32"/>
        </w:rPr>
      </w:pPr>
    </w:p>
    <w:p>
      <w:pPr>
        <w:snapToGrid w:val="0"/>
        <w:spacing w:line="360" w:lineRule="auto"/>
        <w:jc w:val="left"/>
        <w:rPr>
          <w:rFonts w:hint="eastAsia" w:asciiTheme="minorEastAsia" w:hAnsiTheme="minorEastAsia" w:eastAsiaTheme="minorEastAsia" w:cstheme="minorEastAsia"/>
          <w:bCs/>
          <w:color w:val="000000"/>
          <w:kern w:val="0"/>
          <w:sz w:val="32"/>
          <w:szCs w:val="32"/>
        </w:rPr>
      </w:pPr>
    </w:p>
    <w:p>
      <w:pPr>
        <w:snapToGrid w:val="0"/>
        <w:spacing w:line="360" w:lineRule="auto"/>
        <w:jc w:val="left"/>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附件3</w:t>
      </w:r>
    </w:p>
    <w:p>
      <w:pPr>
        <w:snapToGrid w:val="0"/>
        <w:spacing w:line="360" w:lineRule="auto"/>
        <w:ind w:left="-10" w:leftChars="-5" w:firstLine="6" w:firstLineChars="2"/>
        <w:jc w:val="center"/>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采购项目</w:t>
      </w:r>
      <w:r>
        <w:rPr>
          <w:rFonts w:hint="eastAsia" w:asciiTheme="minorEastAsia" w:hAnsiTheme="minorEastAsia" w:eastAsiaTheme="minorEastAsia" w:cstheme="minorEastAsia"/>
          <w:bCs/>
          <w:color w:val="000000"/>
          <w:kern w:val="0"/>
          <w:sz w:val="32"/>
          <w:szCs w:val="32"/>
        </w:rPr>
        <w:t>比选</w:t>
      </w:r>
    </w:p>
    <w:p>
      <w:pPr>
        <w:snapToGrid w:val="0"/>
        <w:spacing w:line="360" w:lineRule="auto"/>
        <w:ind w:left="-10" w:leftChars="-5" w:firstLine="6" w:firstLineChars="2"/>
        <w:jc w:val="center"/>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bCs/>
          <w:color w:val="000000"/>
          <w:kern w:val="0"/>
          <w:sz w:val="32"/>
          <w:szCs w:val="32"/>
        </w:rPr>
        <w:t>被邀请人第一次报价汇总表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110"/>
        <w:gridCol w:w="1418"/>
        <w:gridCol w:w="1276"/>
        <w:gridCol w:w="1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3" w:hRule="atLeast"/>
          <w:jc w:val="center"/>
        </w:trPr>
        <w:tc>
          <w:tcPr>
            <w:tcW w:w="95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序号</w:t>
            </w:r>
          </w:p>
        </w:tc>
        <w:tc>
          <w:tcPr>
            <w:tcW w:w="411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比选被邀请人</w:t>
            </w:r>
          </w:p>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名称</w:t>
            </w:r>
          </w:p>
        </w:tc>
        <w:tc>
          <w:tcPr>
            <w:tcW w:w="1418"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报价金额（万元）</w:t>
            </w:r>
          </w:p>
        </w:tc>
        <w:tc>
          <w:tcPr>
            <w:tcW w:w="127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报价人</w:t>
            </w:r>
          </w:p>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签名</w:t>
            </w:r>
          </w:p>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143"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1</w:t>
            </w:r>
          </w:p>
        </w:tc>
        <w:tc>
          <w:tcPr>
            <w:tcW w:w="411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418"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27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143"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2</w:t>
            </w:r>
          </w:p>
        </w:tc>
        <w:tc>
          <w:tcPr>
            <w:tcW w:w="411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418"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27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143"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3</w:t>
            </w:r>
          </w:p>
        </w:tc>
        <w:tc>
          <w:tcPr>
            <w:tcW w:w="411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418"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27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143"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4</w:t>
            </w:r>
          </w:p>
        </w:tc>
        <w:tc>
          <w:tcPr>
            <w:tcW w:w="411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418"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27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143"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5</w:t>
            </w:r>
          </w:p>
        </w:tc>
        <w:tc>
          <w:tcPr>
            <w:tcW w:w="4110"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418"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27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c>
          <w:tcPr>
            <w:tcW w:w="1143"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906" w:type="dxa"/>
            <w:gridSpan w:val="5"/>
            <w:vAlign w:val="center"/>
          </w:tcPr>
          <w:p>
            <w:pPr>
              <w:snapToGrid w:val="0"/>
              <w:spacing w:line="400" w:lineRule="exact"/>
              <w:jc w:val="left"/>
              <w:rPr>
                <w:rFonts w:hint="eastAsia" w:asciiTheme="minorEastAsia" w:hAnsiTheme="minorEastAsia" w:eastAsiaTheme="minorEastAsia" w:cstheme="minorEastAsia"/>
                <w:bCs/>
                <w:color w:val="000000"/>
                <w:kern w:val="0"/>
                <w:sz w:val="28"/>
                <w:szCs w:val="28"/>
              </w:rPr>
            </w:pPr>
          </w:p>
          <w:p>
            <w:pPr>
              <w:snapToGrid w:val="0"/>
              <w:spacing w:line="400" w:lineRule="exact"/>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 xml:space="preserve">比选人名称：（公章）  唱价人：     记录人：      监督人： </w:t>
            </w:r>
          </w:p>
          <w:p>
            <w:pPr>
              <w:snapToGrid w:val="0"/>
              <w:spacing w:line="400" w:lineRule="exact"/>
              <w:jc w:val="right"/>
              <w:rPr>
                <w:rFonts w:hint="eastAsia" w:asciiTheme="minorEastAsia" w:hAnsiTheme="minorEastAsia" w:eastAsiaTheme="minorEastAsia" w:cstheme="minorEastAsia"/>
                <w:bCs/>
                <w:color w:val="000000"/>
                <w:kern w:val="0"/>
                <w:sz w:val="28"/>
                <w:szCs w:val="28"/>
              </w:rPr>
            </w:pPr>
          </w:p>
          <w:p>
            <w:pPr>
              <w:snapToGrid w:val="0"/>
              <w:spacing w:line="400" w:lineRule="exact"/>
              <w:jc w:val="righ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日期：    年    月    日</w:t>
            </w:r>
          </w:p>
        </w:tc>
      </w:tr>
    </w:tbl>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r>
        <w:rPr>
          <w:rFonts w:hint="eastAsia" w:asciiTheme="minorEastAsia" w:hAnsiTheme="minorEastAsia" w:eastAsiaTheme="minorEastAsia" w:cstheme="minorEastAsia"/>
          <w:b/>
          <w:bCs/>
          <w:color w:val="000000"/>
          <w:kern w:val="0"/>
          <w:sz w:val="32"/>
          <w:szCs w:val="32"/>
        </w:rPr>
        <w:t>附件6</w:t>
      </w:r>
    </w:p>
    <w:p>
      <w:pPr>
        <w:snapToGrid w:val="0"/>
        <w:spacing w:line="360" w:lineRule="auto"/>
        <w:ind w:left="-10" w:leftChars="-5" w:firstLine="6" w:firstLineChars="2"/>
        <w:jc w:val="center"/>
        <w:rPr>
          <w:rFonts w:hint="eastAsia" w:asciiTheme="minorEastAsia" w:hAnsiTheme="minorEastAsia" w:eastAsiaTheme="minorEastAsia" w:cstheme="minorEastAsia"/>
          <w:b/>
          <w:bCs/>
          <w:color w:val="000000"/>
          <w:kern w:val="0"/>
          <w:sz w:val="32"/>
          <w:szCs w:val="32"/>
        </w:rPr>
      </w:pPr>
      <w:bookmarkStart w:id="0" w:name="_GoBack"/>
      <w:bookmarkEnd w:id="0"/>
    </w:p>
    <w:p>
      <w:pPr>
        <w:snapToGrid w:val="0"/>
        <w:spacing w:line="360" w:lineRule="auto"/>
        <w:ind w:left="-10" w:leftChars="-5" w:firstLine="6" w:firstLineChars="2"/>
        <w:jc w:val="center"/>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采购项目</w:t>
      </w:r>
      <w:r>
        <w:rPr>
          <w:rFonts w:hint="eastAsia" w:asciiTheme="minorEastAsia" w:hAnsiTheme="minorEastAsia" w:eastAsiaTheme="minorEastAsia" w:cstheme="minorEastAsia"/>
          <w:bCs/>
          <w:color w:val="000000"/>
          <w:kern w:val="0"/>
          <w:sz w:val="32"/>
          <w:szCs w:val="32"/>
        </w:rPr>
        <w:t>比选结果确认表</w:t>
      </w:r>
    </w:p>
    <w:tbl>
      <w:tblPr>
        <w:tblStyle w:val="5"/>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06"/>
        <w:gridCol w:w="6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250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比选被邀请人</w:t>
            </w:r>
          </w:p>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名称</w:t>
            </w:r>
          </w:p>
        </w:tc>
        <w:tc>
          <w:tcPr>
            <w:tcW w:w="6091"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中选金额</w:t>
            </w:r>
          </w:p>
        </w:tc>
        <w:tc>
          <w:tcPr>
            <w:tcW w:w="6091" w:type="dxa"/>
            <w:vAlign w:val="center"/>
          </w:tcPr>
          <w:p>
            <w:pPr>
              <w:snapToGrid w:val="0"/>
              <w:spacing w:line="400" w:lineRule="exact"/>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人民币大写：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评审小组成员签名</w:t>
            </w:r>
          </w:p>
        </w:tc>
        <w:tc>
          <w:tcPr>
            <w:tcW w:w="6091"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中选单位签名</w:t>
            </w:r>
          </w:p>
        </w:tc>
        <w:tc>
          <w:tcPr>
            <w:tcW w:w="6091"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日期</w:t>
            </w:r>
          </w:p>
        </w:tc>
        <w:tc>
          <w:tcPr>
            <w:tcW w:w="6091" w:type="dxa"/>
            <w:vAlign w:val="center"/>
          </w:tcPr>
          <w:p>
            <w:pPr>
              <w:snapToGrid w:val="0"/>
              <w:spacing w:line="400" w:lineRule="exact"/>
              <w:jc w:val="left"/>
              <w:rPr>
                <w:rFonts w:hint="eastAsia" w:asciiTheme="minorEastAsia" w:hAnsiTheme="minorEastAsia" w:eastAsiaTheme="minorEastAsia" w:cstheme="minorEastAsia"/>
                <w:bCs/>
                <w:color w:val="000000"/>
                <w:kern w:val="0"/>
                <w:sz w:val="28"/>
                <w:szCs w:val="28"/>
              </w:rPr>
            </w:pPr>
            <w:r>
              <w:rPr>
                <w:rFonts w:hint="eastAsia" w:asciiTheme="minorEastAsia" w:hAnsiTheme="minorEastAsia" w:eastAsiaTheme="minorEastAsia" w:cstheme="minorEastAsia"/>
                <w:bCs/>
                <w:color w:val="000000"/>
                <w:kern w:val="0"/>
                <w:sz w:val="28"/>
                <w:szCs w:val="28"/>
              </w:rPr>
              <w:t xml:space="preserve">          年   月  日</w:t>
            </w:r>
          </w:p>
        </w:tc>
      </w:tr>
    </w:tbl>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5" w:firstLine="6" w:firstLineChars="2"/>
        <w:jc w:val="left"/>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9" w:leftChars="-90" w:hanging="180" w:hangingChars="56"/>
        <w:jc w:val="center"/>
        <w:rPr>
          <w:rFonts w:hint="eastAsia" w:asciiTheme="minorEastAsia" w:hAnsiTheme="minorEastAsia" w:eastAsiaTheme="minorEastAsia" w:cstheme="minorEastAsia"/>
          <w:b/>
          <w:bCs/>
          <w:color w:val="000000"/>
          <w:kern w:val="0"/>
          <w:sz w:val="32"/>
          <w:szCs w:val="32"/>
        </w:rPr>
      </w:pPr>
    </w:p>
    <w:p>
      <w:pPr>
        <w:snapToGrid w:val="0"/>
        <w:spacing w:line="360" w:lineRule="auto"/>
        <w:ind w:left="-10" w:leftChars="-90" w:hanging="179" w:hangingChars="56"/>
        <w:jc w:val="center"/>
        <w:rPr>
          <w:rFonts w:hint="eastAsia" w:asciiTheme="minorEastAsia" w:hAnsiTheme="minorEastAsia" w:eastAsiaTheme="minorEastAsia" w:cstheme="minorEastAsia"/>
          <w:bCs/>
          <w:color w:val="000000"/>
          <w:kern w:val="0"/>
          <w:sz w:val="32"/>
          <w:szCs w:val="32"/>
        </w:rPr>
      </w:pPr>
      <w:r>
        <w:rPr>
          <w:rFonts w:hint="eastAsia" w:asciiTheme="minorEastAsia" w:hAnsiTheme="minorEastAsia" w:eastAsiaTheme="minorEastAsia" w:cstheme="minorEastAsia"/>
          <w:bCs/>
          <w:color w:val="000000"/>
          <w:kern w:val="0"/>
          <w:sz w:val="32"/>
          <w:szCs w:val="32"/>
        </w:rPr>
        <w:t>彭水九黎运输服务有限公司</w:t>
      </w:r>
    </w:p>
    <w:p>
      <w:pPr>
        <w:snapToGrid w:val="0"/>
        <w:spacing w:line="360" w:lineRule="auto"/>
        <w:ind w:left="-10" w:leftChars="-90" w:hanging="179" w:hangingChars="56"/>
        <w:jc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采购项目</w:t>
      </w:r>
      <w:r>
        <w:rPr>
          <w:rFonts w:hint="eastAsia" w:asciiTheme="minorEastAsia" w:hAnsiTheme="minorEastAsia" w:eastAsiaTheme="minorEastAsia" w:cstheme="minorEastAsia"/>
          <w:color w:val="000000"/>
          <w:sz w:val="32"/>
          <w:szCs w:val="32"/>
        </w:rPr>
        <w:t>中选通知书</w:t>
      </w:r>
    </w:p>
    <w:p>
      <w:pPr>
        <w:snapToGrid w:val="0"/>
        <w:spacing w:line="600" w:lineRule="exact"/>
        <w:ind w:firstLine="840" w:firstLineChars="200"/>
        <w:rPr>
          <w:rFonts w:hint="eastAsia" w:asciiTheme="minorEastAsia" w:hAnsiTheme="minorEastAsia" w:eastAsiaTheme="minorEastAsia" w:cstheme="minorEastAsia"/>
          <w:color w:val="000000"/>
          <w:sz w:val="42"/>
        </w:rPr>
      </w:pPr>
    </w:p>
    <w:p>
      <w:pPr>
        <w:snapToGrid w:val="0"/>
        <w:spacing w:line="600" w:lineRule="exact"/>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u w:val="single"/>
        </w:rPr>
        <w:t>　　　　　　　　　　　　　</w:t>
      </w:r>
      <w:r>
        <w:rPr>
          <w:rFonts w:hint="eastAsia" w:asciiTheme="minorEastAsia" w:hAnsiTheme="minorEastAsia" w:eastAsiaTheme="minorEastAsia" w:cstheme="minorEastAsia"/>
          <w:color w:val="000000"/>
          <w:sz w:val="32"/>
          <w:szCs w:val="32"/>
        </w:rPr>
        <w:t>：</w:t>
      </w:r>
    </w:p>
    <w:p>
      <w:pPr>
        <w:snapToGrid w:val="0"/>
        <w:spacing w:line="600" w:lineRule="exact"/>
        <w:ind w:firstLine="1120" w:firstLineChars="35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经评比，你公司在</w:t>
      </w: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采购项目</w:t>
      </w:r>
      <w:r>
        <w:rPr>
          <w:rFonts w:hint="eastAsia" w:asciiTheme="minorEastAsia" w:hAnsiTheme="minorEastAsia" w:eastAsiaTheme="minorEastAsia" w:cstheme="minorEastAsia"/>
          <w:color w:val="000000"/>
          <w:sz w:val="32"/>
          <w:szCs w:val="32"/>
        </w:rPr>
        <w:t>的比选活动中，以</w:t>
      </w:r>
      <w:r>
        <w:rPr>
          <w:rFonts w:hint="eastAsia" w:asciiTheme="minorEastAsia" w:hAnsiTheme="minorEastAsia" w:eastAsiaTheme="minorEastAsia" w:cstheme="minorEastAsia"/>
          <w:color w:val="000000"/>
          <w:sz w:val="32"/>
          <w:szCs w:val="32"/>
          <w:u w:val="single"/>
        </w:rPr>
        <w:t>　　　　　</w:t>
      </w:r>
      <w:r>
        <w:rPr>
          <w:rFonts w:hint="eastAsia" w:asciiTheme="minorEastAsia" w:hAnsiTheme="minorEastAsia" w:eastAsiaTheme="minorEastAsia" w:cstheme="minorEastAsia"/>
          <w:color w:val="000000"/>
          <w:sz w:val="32"/>
          <w:szCs w:val="32"/>
        </w:rPr>
        <w:t>万元价格中选。请于2023年</w:t>
      </w:r>
      <w:r>
        <w:rPr>
          <w:rFonts w:hint="eastAsia" w:asciiTheme="minorEastAsia" w:hAnsiTheme="minorEastAsia" w:eastAsiaTheme="minorEastAsia" w:cstheme="minorEastAsia"/>
          <w:color w:val="000000"/>
          <w:sz w:val="32"/>
          <w:szCs w:val="32"/>
          <w:u w:val="single"/>
        </w:rPr>
        <w:t xml:space="preserve">  3</w:t>
      </w:r>
      <w:r>
        <w:rPr>
          <w:rFonts w:hint="eastAsia" w:asciiTheme="minorEastAsia" w:hAnsiTheme="minorEastAsia" w:eastAsiaTheme="minorEastAsia" w:cstheme="minorEastAsia"/>
          <w:color w:val="000000"/>
          <w:sz w:val="32"/>
          <w:szCs w:val="32"/>
        </w:rPr>
        <w:t>月</w:t>
      </w: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rPr>
        <w:t>日之前来</w:t>
      </w:r>
      <w:r>
        <w:rPr>
          <w:rFonts w:hint="eastAsia" w:asciiTheme="minorEastAsia" w:hAnsiTheme="minorEastAsia" w:eastAsiaTheme="minorEastAsia" w:cstheme="minorEastAsia"/>
          <w:bCs/>
          <w:color w:val="000000"/>
          <w:kern w:val="0"/>
          <w:sz w:val="32"/>
          <w:szCs w:val="32"/>
          <w:u w:val="single"/>
        </w:rPr>
        <w:t>彭水九黎旅游运输服务有限公司</w:t>
      </w:r>
      <w:r>
        <w:rPr>
          <w:rFonts w:hint="eastAsia" w:asciiTheme="minorEastAsia" w:hAnsiTheme="minorEastAsia" w:eastAsiaTheme="minorEastAsia" w:cstheme="minorEastAsia"/>
          <w:color w:val="000000"/>
          <w:sz w:val="32"/>
          <w:szCs w:val="32"/>
        </w:rPr>
        <w:t>签订书面合同。如你公司未按规定时间前来我司签订合同或缴纳履约保证金，我司将取消其中选资格。</w:t>
      </w:r>
    </w:p>
    <w:p>
      <w:pPr>
        <w:snapToGrid w:val="0"/>
        <w:spacing w:line="600" w:lineRule="exac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w:t>
      </w:r>
    </w:p>
    <w:p>
      <w:pPr>
        <w:snapToGrid w:val="0"/>
        <w:spacing w:line="600" w:lineRule="exact"/>
        <w:ind w:right="280" w:firstLine="640" w:firstLineChars="200"/>
        <w:jc w:val="righ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比选人：</w:t>
      </w:r>
      <w:r>
        <w:rPr>
          <w:rFonts w:hint="eastAsia" w:asciiTheme="minorEastAsia" w:hAnsiTheme="minorEastAsia" w:eastAsiaTheme="minorEastAsia" w:cstheme="minorEastAsia"/>
          <w:bCs/>
          <w:color w:val="000000"/>
          <w:kern w:val="0"/>
          <w:sz w:val="32"/>
          <w:szCs w:val="32"/>
        </w:rPr>
        <w:t>彭水九黎旅游运输服务有限公司</w:t>
      </w: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 xml:space="preserve">                         </w:t>
      </w:r>
      <w:r>
        <w:rPr>
          <w:rFonts w:hint="eastAsia" w:asciiTheme="minorEastAsia" w:hAnsiTheme="minorEastAsia" w:eastAsiaTheme="minorEastAsia" w:cstheme="minorEastAsia"/>
          <w:color w:val="000000"/>
          <w:sz w:val="32"/>
          <w:szCs w:val="32"/>
        </w:rPr>
        <w:t>2023年  月　日</w:t>
      </w: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ind w:left="3659" w:leftChars="114" w:hanging="3420" w:hangingChars="950"/>
        <w:jc w:val="center"/>
        <w:rPr>
          <w:rFonts w:hint="eastAsia" w:asciiTheme="minorEastAsia" w:hAnsiTheme="minorEastAsia" w:eastAsiaTheme="minorEastAsia" w:cstheme="minorEastAsia"/>
          <w:sz w:val="36"/>
          <w:szCs w:val="36"/>
        </w:rPr>
      </w:pPr>
    </w:p>
    <w:p>
      <w:pPr>
        <w:ind w:left="3659" w:leftChars="114" w:hanging="3420" w:hangingChars="950"/>
        <w:jc w:val="center"/>
        <w:rPr>
          <w:rFonts w:hint="eastAsia" w:asciiTheme="minorEastAsia" w:hAnsiTheme="minorEastAsia" w:eastAsiaTheme="minorEastAsia" w:cstheme="minorEastAsia"/>
          <w:sz w:val="36"/>
          <w:szCs w:val="36"/>
        </w:rPr>
      </w:pPr>
    </w:p>
    <w:p>
      <w:pPr>
        <w:ind w:left="3659" w:leftChars="114" w:hanging="3420" w:hangingChars="950"/>
        <w:jc w:val="center"/>
        <w:rPr>
          <w:rFonts w:hint="eastAsia" w:asciiTheme="minorEastAsia" w:hAnsiTheme="minorEastAsia" w:eastAsiaTheme="minorEastAsia" w:cstheme="minorEastAsia"/>
          <w:sz w:val="36"/>
          <w:szCs w:val="36"/>
        </w:rPr>
      </w:pPr>
    </w:p>
    <w:p>
      <w:pPr>
        <w:ind w:left="3659" w:leftChars="114" w:hanging="3420" w:hangingChars="950"/>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法定代表人授权委托书</w:t>
      </w:r>
    </w:p>
    <w:p>
      <w:pPr>
        <w:ind w:firstLine="570"/>
        <w:jc w:val="center"/>
        <w:rPr>
          <w:rFonts w:hint="eastAsia" w:asciiTheme="minorEastAsia" w:hAnsiTheme="minorEastAsia" w:eastAsiaTheme="minorEastAsia" w:cstheme="minorEastAsia"/>
          <w:sz w:val="32"/>
          <w:szCs w:val="32"/>
        </w:rPr>
      </w:pPr>
    </w:p>
    <w:p>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u w:val="single"/>
        </w:rPr>
        <w:t>彭水九黎旅游运输服务有限公司</w:t>
      </w:r>
      <w:r>
        <w:rPr>
          <w:rFonts w:hint="eastAsia" w:asciiTheme="minorEastAsia" w:hAnsiTheme="minorEastAsia" w:eastAsiaTheme="minorEastAsia" w:cstheme="minorEastAsia"/>
          <w:sz w:val="32"/>
          <w:szCs w:val="32"/>
        </w:rPr>
        <w:t xml:space="preserve">：   </w:t>
      </w: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我</w:t>
      </w:r>
      <w:r>
        <w:rPr>
          <w:rFonts w:hint="eastAsia" w:asciiTheme="minorEastAsia" w:hAnsiTheme="minorEastAsia" w:eastAsiaTheme="minorEastAsia" w:cstheme="minorEastAsia"/>
          <w:sz w:val="32"/>
          <w:szCs w:val="32"/>
          <w:u w:val="single"/>
        </w:rPr>
        <w:t xml:space="preserve">    （姓名）     </w:t>
      </w:r>
      <w:r>
        <w:rPr>
          <w:rFonts w:hint="eastAsia" w:asciiTheme="minorEastAsia" w:hAnsiTheme="minorEastAsia" w:eastAsiaTheme="minorEastAsia" w:cstheme="minorEastAsia"/>
          <w:sz w:val="32"/>
          <w:szCs w:val="32"/>
        </w:rPr>
        <w:t>系</w:t>
      </w:r>
      <w:r>
        <w:rPr>
          <w:rFonts w:hint="eastAsia" w:asciiTheme="minorEastAsia" w:hAnsiTheme="minorEastAsia" w:eastAsiaTheme="minorEastAsia" w:cstheme="minorEastAsia"/>
          <w:sz w:val="32"/>
          <w:szCs w:val="32"/>
          <w:u w:val="single"/>
        </w:rPr>
        <w:t xml:space="preserve">    （单位名称）    </w:t>
      </w:r>
      <w:r>
        <w:rPr>
          <w:rFonts w:hint="eastAsia" w:asciiTheme="minorEastAsia" w:hAnsiTheme="minorEastAsia" w:eastAsiaTheme="minorEastAsia" w:cstheme="minorEastAsia"/>
          <w:sz w:val="32"/>
          <w:szCs w:val="32"/>
        </w:rPr>
        <w:t>的法定代表人，现授权</w:t>
      </w:r>
      <w:r>
        <w:rPr>
          <w:rFonts w:hint="eastAsia" w:asciiTheme="minorEastAsia" w:hAnsiTheme="minorEastAsia" w:eastAsiaTheme="minorEastAsia" w:cstheme="minorEastAsia"/>
          <w:sz w:val="32"/>
          <w:szCs w:val="32"/>
          <w:u w:val="single"/>
        </w:rPr>
        <w:t xml:space="preserve">    （姓名）      </w:t>
      </w:r>
      <w:r>
        <w:rPr>
          <w:rFonts w:hint="eastAsia" w:asciiTheme="minorEastAsia" w:hAnsiTheme="minorEastAsia" w:eastAsiaTheme="minorEastAsia" w:cstheme="minorEastAsia"/>
          <w:sz w:val="32"/>
          <w:szCs w:val="32"/>
        </w:rPr>
        <w:t>为我单位委托代理人，以本单位的名义参加贵公司</w:t>
      </w:r>
      <w:r>
        <w:rPr>
          <w:rFonts w:hint="eastAsia" w:asciiTheme="minorEastAsia" w:hAnsiTheme="minorEastAsia" w:eastAsiaTheme="minorEastAsia" w:cstheme="minorEastAsia"/>
          <w:kern w:val="0"/>
          <w:sz w:val="32"/>
          <w:szCs w:val="32"/>
          <w:lang w:val="zh-CN"/>
        </w:rPr>
        <w:t>中型高一级38座客车</w:t>
      </w:r>
      <w:r>
        <w:rPr>
          <w:rFonts w:hint="eastAsia" w:asciiTheme="minorEastAsia" w:hAnsiTheme="minorEastAsia" w:eastAsiaTheme="minorEastAsia" w:cstheme="minorEastAsia"/>
          <w:sz w:val="32"/>
          <w:szCs w:val="32"/>
        </w:rPr>
        <w:t>采购项目</w:t>
      </w:r>
      <w:r>
        <w:rPr>
          <w:rFonts w:hint="eastAsia" w:asciiTheme="minorEastAsia" w:hAnsiTheme="minorEastAsia" w:eastAsiaTheme="minorEastAsia" w:cstheme="minorEastAsia"/>
          <w:sz w:val="32"/>
          <w:szCs w:val="32"/>
        </w:rPr>
        <w:t>比选活动。委托代理人在比选活动过程中所签署的一切文件和处理与之有关的一切事务，我及我单位均予以承认，并承担其产生的所有权利义务及责任。</w:t>
      </w:r>
    </w:p>
    <w:p>
      <w:pPr>
        <w:spacing w:line="360" w:lineRule="auto"/>
        <w:ind w:firstLine="570"/>
        <w:rPr>
          <w:rFonts w:hint="eastAsia" w:asciiTheme="minorEastAsia" w:hAnsiTheme="minorEastAsia" w:eastAsiaTheme="minorEastAsia" w:cstheme="minorEastAsia"/>
          <w:sz w:val="32"/>
          <w:szCs w:val="32"/>
          <w:u w:val="single"/>
        </w:rPr>
      </w:pPr>
      <w:r>
        <w:rPr>
          <w:rFonts w:hint="eastAsia" w:asciiTheme="minorEastAsia" w:hAnsiTheme="minorEastAsia" w:eastAsiaTheme="minorEastAsia" w:cstheme="minorEastAsia"/>
          <w:sz w:val="32"/>
          <w:szCs w:val="32"/>
        </w:rPr>
        <w:t>特此委托。</w:t>
      </w:r>
    </w:p>
    <w:p>
      <w:pPr>
        <w:spacing w:line="360" w:lineRule="auto"/>
        <w:ind w:firstLine="570"/>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sz w:val="32"/>
          <w:szCs w:val="32"/>
        </w:rPr>
      </w:pPr>
    </w:p>
    <w:p>
      <w:pPr>
        <w:spacing w:line="360" w:lineRule="auto"/>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比选被邀请人：（法人签字并加盖企业公章） </w:t>
      </w:r>
    </w:p>
    <w:p>
      <w:pPr>
        <w:spacing w:line="360" w:lineRule="auto"/>
        <w:ind w:firstLine="57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日期：</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u w:val="single"/>
        </w:rPr>
        <w:t>　　　</w:t>
      </w:r>
      <w:r>
        <w:rPr>
          <w:rFonts w:hint="eastAsia" w:asciiTheme="minorEastAsia" w:hAnsiTheme="minorEastAsia" w:eastAsiaTheme="minorEastAsia" w:cstheme="minorEastAsia"/>
          <w:sz w:val="32"/>
          <w:szCs w:val="32"/>
        </w:rPr>
        <w:t>日</w:t>
      </w:r>
    </w:p>
    <w:p>
      <w:pPr>
        <w:spacing w:line="360" w:lineRule="auto"/>
        <w:ind w:firstLine="570"/>
        <w:rPr>
          <w:rFonts w:hint="eastAsia" w:asciiTheme="minorEastAsia" w:hAnsiTheme="minorEastAsia" w:eastAsiaTheme="minorEastAsia" w:cstheme="minorEastAsia"/>
          <w:sz w:val="32"/>
          <w:szCs w:val="32"/>
        </w:rPr>
      </w:pPr>
    </w:p>
    <w:p>
      <w:pPr>
        <w:spacing w:line="360" w:lineRule="auto"/>
        <w:ind w:firstLine="570"/>
        <w:rPr>
          <w:rFonts w:hint="eastAsia" w:asciiTheme="minorEastAsia" w:hAnsiTheme="minorEastAsia" w:eastAsiaTheme="minorEastAsia" w:cstheme="minorEastAsia"/>
          <w:sz w:val="32"/>
          <w:szCs w:val="32"/>
        </w:rPr>
      </w:pPr>
    </w:p>
    <w:p>
      <w:pPr>
        <w:spacing w:line="360" w:lineRule="auto"/>
        <w:ind w:firstLine="570"/>
        <w:rPr>
          <w:rFonts w:hint="eastAsia" w:asciiTheme="minorEastAsia" w:hAnsiTheme="minorEastAsia" w:eastAsiaTheme="minorEastAsia" w:cstheme="minorEastAsia"/>
          <w:sz w:val="32"/>
          <w:szCs w:val="32"/>
        </w:rPr>
      </w:pPr>
    </w:p>
    <w:p>
      <w:pPr>
        <w:spacing w:line="360" w:lineRule="auto"/>
        <w:ind w:firstLine="570"/>
        <w:rPr>
          <w:rFonts w:hint="eastAsia" w:asciiTheme="minorEastAsia" w:hAnsiTheme="minorEastAsia" w:eastAsiaTheme="minorEastAsia" w:cstheme="minorEastAsia"/>
          <w:sz w:val="32"/>
          <w:szCs w:val="32"/>
        </w:rPr>
      </w:pPr>
    </w:p>
    <w:p>
      <w:pPr>
        <w:spacing w:line="360" w:lineRule="auto"/>
        <w:ind w:firstLine="570"/>
        <w:rPr>
          <w:rFonts w:hint="eastAsia" w:asciiTheme="minorEastAsia" w:hAnsiTheme="minorEastAsia" w:eastAsiaTheme="minorEastAsia" w:cstheme="minorEastAsia"/>
          <w:sz w:val="32"/>
          <w:szCs w:val="32"/>
        </w:rPr>
      </w:pPr>
    </w:p>
    <w:p>
      <w:pPr>
        <w:spacing w:line="360" w:lineRule="auto"/>
        <w:ind w:firstLine="570"/>
        <w:rPr>
          <w:rFonts w:hint="eastAsia" w:asciiTheme="minorEastAsia" w:hAnsiTheme="minorEastAsia" w:eastAsiaTheme="minorEastAsia" w:cstheme="minorEastAsia"/>
          <w:sz w:val="32"/>
          <w:szCs w:val="32"/>
        </w:rPr>
      </w:pPr>
    </w:p>
    <w:p>
      <w:pPr>
        <w:spacing w:line="360" w:lineRule="auto"/>
        <w:ind w:firstLine="570"/>
        <w:rPr>
          <w:rFonts w:hint="eastAsia" w:asciiTheme="minorEastAsia" w:hAnsiTheme="minorEastAsia" w:eastAsiaTheme="minorEastAsia" w:cstheme="minorEastAsia"/>
          <w:sz w:val="32"/>
          <w:szCs w:val="32"/>
        </w:rPr>
      </w:pPr>
    </w:p>
    <w:p>
      <w:pPr>
        <w:spacing w:line="360" w:lineRule="auto"/>
        <w:ind w:firstLine="570"/>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rPr>
        <w:t>法定代表人身份证明书</w:t>
      </w:r>
    </w:p>
    <w:p>
      <w:pPr>
        <w:spacing w:line="360" w:lineRule="auto"/>
        <w:jc w:val="center"/>
        <w:rPr>
          <w:rFonts w:hint="eastAsia" w:asciiTheme="minorEastAsia" w:hAnsiTheme="minorEastAsia" w:eastAsiaTheme="minorEastAsia" w:cstheme="minorEastAsia"/>
          <w:sz w:val="32"/>
          <w:szCs w:val="32"/>
        </w:rPr>
      </w:pPr>
    </w:p>
    <w:p>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同志现在我公司任</w:t>
      </w:r>
      <w:r>
        <w:rPr>
          <w:rFonts w:hint="eastAsia" w:asciiTheme="minorEastAsia" w:hAnsiTheme="minorEastAsia" w:eastAsiaTheme="minorEastAsia" w:cstheme="minorEastAsia"/>
          <w:sz w:val="32"/>
          <w:szCs w:val="32"/>
          <w:u w:val="single"/>
        </w:rPr>
        <w:t xml:space="preserve">         </w:t>
      </w:r>
      <w:r>
        <w:rPr>
          <w:rFonts w:hint="eastAsia" w:asciiTheme="minorEastAsia" w:hAnsiTheme="minorEastAsia" w:eastAsiaTheme="minorEastAsia" w:cstheme="minorEastAsia"/>
          <w:sz w:val="32"/>
          <w:szCs w:val="32"/>
        </w:rPr>
        <w:t>职务，是我公司法定代表人。</w:t>
      </w:r>
    </w:p>
    <w:p>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特此证明</w:t>
      </w:r>
    </w:p>
    <w:p>
      <w:pPr>
        <w:spacing w:line="360" w:lineRule="auto"/>
        <w:jc w:val="left"/>
        <w:rPr>
          <w:rFonts w:hint="eastAsia" w:asciiTheme="minorEastAsia" w:hAnsiTheme="minorEastAsia" w:eastAsiaTheme="minorEastAsia" w:cstheme="minorEastAsia"/>
          <w:sz w:val="32"/>
          <w:szCs w:val="32"/>
        </w:rPr>
      </w:pPr>
    </w:p>
    <w:p>
      <w:pPr>
        <w:spacing w:line="360" w:lineRule="auto"/>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单位名称：（盖章）</w:t>
      </w:r>
    </w:p>
    <w:p>
      <w:pPr>
        <w:spacing w:line="360" w:lineRule="auto"/>
        <w:ind w:firstLine="57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2023年   月   日</w:t>
      </w:r>
    </w:p>
    <w:p>
      <w:pPr>
        <w:spacing w:line="360" w:lineRule="auto"/>
        <w:ind w:firstLine="570"/>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sz w:val="32"/>
          <w:szCs w:val="32"/>
        </w:rPr>
      </w:pPr>
    </w:p>
    <w:p>
      <w:pPr>
        <w:snapToGrid w:val="0"/>
        <w:spacing w:line="600" w:lineRule="exact"/>
        <w:ind w:right="-58" w:firstLine="640" w:firstLineChars="200"/>
        <w:jc w:val="left"/>
        <w:rPr>
          <w:rFonts w:hint="eastAsia" w:asciiTheme="minorEastAsia" w:hAnsiTheme="minorEastAsia" w:eastAsiaTheme="minorEastAsia" w:cstheme="minorEastAsia"/>
          <w:color w:val="000000"/>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w:t>
      </w: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21500"/>
      <w:docPartObj>
        <w:docPartGallery w:val="AutoText"/>
      </w:docPartObj>
    </w:sdtPr>
    <w:sdtEndPr>
      <w:rPr>
        <w:sz w:val="28"/>
        <w:szCs w:val="28"/>
      </w:rPr>
    </w:sdtEndPr>
    <w:sdtContent>
      <w:p>
        <w:pPr>
          <w:pStyle w:val="2"/>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AwYjBmZGYwMDFhMGM4YzQzMzlkMDc3MmEwOTRmYTcifQ=="/>
  </w:docVars>
  <w:rsids>
    <w:rsidRoot w:val="003A292F"/>
    <w:rsid w:val="00016E6C"/>
    <w:rsid w:val="0002281E"/>
    <w:rsid w:val="000375B7"/>
    <w:rsid w:val="000458DB"/>
    <w:rsid w:val="00052B98"/>
    <w:rsid w:val="000816CE"/>
    <w:rsid w:val="000A243E"/>
    <w:rsid w:val="000A4CC2"/>
    <w:rsid w:val="000B0AF9"/>
    <w:rsid w:val="000E40A6"/>
    <w:rsid w:val="000F4069"/>
    <w:rsid w:val="00104CF5"/>
    <w:rsid w:val="0010539D"/>
    <w:rsid w:val="001175D1"/>
    <w:rsid w:val="00161826"/>
    <w:rsid w:val="001B5E91"/>
    <w:rsid w:val="002075C0"/>
    <w:rsid w:val="00220565"/>
    <w:rsid w:val="00276291"/>
    <w:rsid w:val="0028638A"/>
    <w:rsid w:val="002C4E46"/>
    <w:rsid w:val="002E59AD"/>
    <w:rsid w:val="002F504C"/>
    <w:rsid w:val="003217A9"/>
    <w:rsid w:val="00324C5F"/>
    <w:rsid w:val="0034254A"/>
    <w:rsid w:val="003469B4"/>
    <w:rsid w:val="0035215A"/>
    <w:rsid w:val="003577B2"/>
    <w:rsid w:val="003A292F"/>
    <w:rsid w:val="003A7DA5"/>
    <w:rsid w:val="003C7791"/>
    <w:rsid w:val="003D5622"/>
    <w:rsid w:val="00451FC8"/>
    <w:rsid w:val="004638CF"/>
    <w:rsid w:val="004B3F12"/>
    <w:rsid w:val="00510E53"/>
    <w:rsid w:val="005135D4"/>
    <w:rsid w:val="00522437"/>
    <w:rsid w:val="0052288E"/>
    <w:rsid w:val="00551B3C"/>
    <w:rsid w:val="005654D4"/>
    <w:rsid w:val="005C4AF6"/>
    <w:rsid w:val="005E5A7B"/>
    <w:rsid w:val="005F5A9F"/>
    <w:rsid w:val="00600F22"/>
    <w:rsid w:val="00615F12"/>
    <w:rsid w:val="00617B74"/>
    <w:rsid w:val="006200A8"/>
    <w:rsid w:val="00623B76"/>
    <w:rsid w:val="00635E4B"/>
    <w:rsid w:val="00646675"/>
    <w:rsid w:val="006501D7"/>
    <w:rsid w:val="006605C4"/>
    <w:rsid w:val="0067466D"/>
    <w:rsid w:val="00695E69"/>
    <w:rsid w:val="006C249C"/>
    <w:rsid w:val="006C3C9D"/>
    <w:rsid w:val="006E3F3F"/>
    <w:rsid w:val="007075C5"/>
    <w:rsid w:val="00761E23"/>
    <w:rsid w:val="00771D2C"/>
    <w:rsid w:val="00777374"/>
    <w:rsid w:val="007904EB"/>
    <w:rsid w:val="007A0BB3"/>
    <w:rsid w:val="007C6D8F"/>
    <w:rsid w:val="007D4B1E"/>
    <w:rsid w:val="007E16A3"/>
    <w:rsid w:val="007F7913"/>
    <w:rsid w:val="0080576E"/>
    <w:rsid w:val="008100F6"/>
    <w:rsid w:val="00861146"/>
    <w:rsid w:val="00867CD0"/>
    <w:rsid w:val="00870212"/>
    <w:rsid w:val="00873DEB"/>
    <w:rsid w:val="008C100C"/>
    <w:rsid w:val="008C6834"/>
    <w:rsid w:val="008E7496"/>
    <w:rsid w:val="00917CAD"/>
    <w:rsid w:val="00933D24"/>
    <w:rsid w:val="009560BD"/>
    <w:rsid w:val="0096328D"/>
    <w:rsid w:val="00963CA0"/>
    <w:rsid w:val="0096477D"/>
    <w:rsid w:val="009A7BFE"/>
    <w:rsid w:val="009B07B5"/>
    <w:rsid w:val="009D6733"/>
    <w:rsid w:val="009E4D39"/>
    <w:rsid w:val="00A02015"/>
    <w:rsid w:val="00A06CBD"/>
    <w:rsid w:val="00A26049"/>
    <w:rsid w:val="00A42476"/>
    <w:rsid w:val="00A63B8A"/>
    <w:rsid w:val="00A64E6B"/>
    <w:rsid w:val="00AD4F19"/>
    <w:rsid w:val="00B04AEC"/>
    <w:rsid w:val="00B07D43"/>
    <w:rsid w:val="00B21273"/>
    <w:rsid w:val="00B27DB6"/>
    <w:rsid w:val="00B43307"/>
    <w:rsid w:val="00B9648F"/>
    <w:rsid w:val="00BA6964"/>
    <w:rsid w:val="00BB4FC8"/>
    <w:rsid w:val="00BE5FBE"/>
    <w:rsid w:val="00BF7BB8"/>
    <w:rsid w:val="00C259A7"/>
    <w:rsid w:val="00CA444F"/>
    <w:rsid w:val="00CB77CD"/>
    <w:rsid w:val="00CC0BF2"/>
    <w:rsid w:val="00CF7F77"/>
    <w:rsid w:val="00D62482"/>
    <w:rsid w:val="00D6381B"/>
    <w:rsid w:val="00D67FF2"/>
    <w:rsid w:val="00DA2A32"/>
    <w:rsid w:val="00DA7D4D"/>
    <w:rsid w:val="00DF0EAA"/>
    <w:rsid w:val="00E7455E"/>
    <w:rsid w:val="00E80EE5"/>
    <w:rsid w:val="00EF5932"/>
    <w:rsid w:val="00F07E55"/>
    <w:rsid w:val="00F37FCB"/>
    <w:rsid w:val="00F450B8"/>
    <w:rsid w:val="00F62921"/>
    <w:rsid w:val="00F6354F"/>
    <w:rsid w:val="00F73223"/>
    <w:rsid w:val="00F93C9F"/>
    <w:rsid w:val="00FC0618"/>
    <w:rsid w:val="00FC123F"/>
    <w:rsid w:val="00FC65D6"/>
    <w:rsid w:val="00FF4882"/>
    <w:rsid w:val="49D27CA6"/>
    <w:rsid w:val="56CB4F97"/>
    <w:rsid w:val="58284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rFonts w:ascii="Times New Roman" w:hAnsi="Times New Roman" w:eastAsia="宋体" w:cs="Times New Roman"/>
      <w:sz w:val="18"/>
      <w:szCs w:val="18"/>
    </w:rPr>
  </w:style>
  <w:style w:type="character" w:customStyle="1" w:styleId="8">
    <w:name w:val="页脚 Char"/>
    <w:basedOn w:val="6"/>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9262D-1F11-43ED-B0DF-D9261A232D58}">
  <ds:schemaRefs/>
</ds:datastoreItem>
</file>

<file path=docProps/app.xml><?xml version="1.0" encoding="utf-8"?>
<Properties xmlns="http://schemas.openxmlformats.org/officeDocument/2006/extended-properties" xmlns:vt="http://schemas.openxmlformats.org/officeDocument/2006/docPropsVTypes">
  <Template>Normal</Template>
  <Pages>12</Pages>
  <Words>1998</Words>
  <Characters>2047</Characters>
  <Lines>19</Lines>
  <Paragraphs>5</Paragraphs>
  <TotalTime>784</TotalTime>
  <ScaleCrop>false</ScaleCrop>
  <LinksUpToDate>false</LinksUpToDate>
  <CharactersWithSpaces>2475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2020-05-07T01:54:00Z</dcterms:created>
  <dc:creator>tfh</dc:creator>
  <cp:lastModifiedBy>WPS_1639124637</cp:lastModifiedBy>
  <cp:lastPrinted>2020-05-13T02:14:00Z</cp:lastPrinted>
  <dcterms:modified xsi:type="dcterms:W3CDTF">2023-03-15T08:03:17Z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6305DEE0625F4552A0AB0796B0F89F80</vt:lpwstr>
  </property>
</Properties>
</file>